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6A" w:rsidRDefault="00E7154B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8673" w:type="dxa"/>
        <w:tblInd w:w="2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568"/>
        <w:gridCol w:w="775"/>
        <w:gridCol w:w="70"/>
        <w:gridCol w:w="1330"/>
        <w:gridCol w:w="122"/>
        <w:gridCol w:w="2172"/>
        <w:gridCol w:w="234"/>
        <w:gridCol w:w="904"/>
        <w:gridCol w:w="462"/>
        <w:gridCol w:w="1442"/>
        <w:gridCol w:w="594"/>
      </w:tblGrid>
      <w:tr w:rsidR="00A7736A" w:rsidTr="00B61CB7">
        <w:trPr>
          <w:trHeight w:val="227"/>
        </w:trPr>
        <w:tc>
          <w:tcPr>
            <w:tcW w:w="27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b/>
              </w:rPr>
              <w:t>Име и презиме</w:t>
            </w:r>
          </w:p>
        </w:tc>
        <w:tc>
          <w:tcPr>
            <w:tcW w:w="592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Душан Арсеновић</w:t>
            </w:r>
          </w:p>
        </w:tc>
      </w:tr>
      <w:tr w:rsidR="00A7736A" w:rsidTr="00B61CB7">
        <w:trPr>
          <w:trHeight w:val="227"/>
        </w:trPr>
        <w:tc>
          <w:tcPr>
            <w:tcW w:w="27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b/>
              </w:rPr>
              <w:t>Звање</w:t>
            </w:r>
          </w:p>
        </w:tc>
        <w:tc>
          <w:tcPr>
            <w:tcW w:w="592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Научни саветник</w:t>
            </w:r>
          </w:p>
        </w:tc>
      </w:tr>
      <w:tr w:rsidR="00A7736A" w:rsidTr="00B61CB7">
        <w:trPr>
          <w:trHeight w:val="227"/>
        </w:trPr>
        <w:tc>
          <w:tcPr>
            <w:tcW w:w="275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b/>
              </w:rPr>
              <w:t>Ужа научна област</w:t>
            </w:r>
          </w:p>
        </w:tc>
        <w:tc>
          <w:tcPr>
            <w:tcW w:w="592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Квантна механика и оптика</w:t>
            </w:r>
          </w:p>
        </w:tc>
      </w:tr>
      <w:tr w:rsidR="00A7736A" w:rsidTr="00B61CB7">
        <w:trPr>
          <w:trHeight w:val="227"/>
        </w:trPr>
        <w:tc>
          <w:tcPr>
            <w:tcW w:w="1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b/>
              </w:rPr>
              <w:t>Академска каријера</w:t>
            </w:r>
          </w:p>
        </w:tc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 xml:space="preserve">Година </w:t>
            </w:r>
          </w:p>
        </w:tc>
        <w:tc>
          <w:tcPr>
            <w:tcW w:w="23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 xml:space="preserve">Институција 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 xml:space="preserve">Област </w:t>
            </w:r>
          </w:p>
        </w:tc>
        <w:tc>
          <w:tcPr>
            <w:tcW w:w="24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Ужа научна односно уметничка област</w:t>
            </w:r>
          </w:p>
        </w:tc>
      </w:tr>
      <w:tr w:rsidR="00A7736A" w:rsidTr="00B61CB7">
        <w:trPr>
          <w:trHeight w:val="227"/>
        </w:trPr>
        <w:tc>
          <w:tcPr>
            <w:tcW w:w="1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Избор у звање</w:t>
            </w:r>
          </w:p>
        </w:tc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29.02.2012</w:t>
            </w:r>
          </w:p>
        </w:tc>
        <w:tc>
          <w:tcPr>
            <w:tcW w:w="23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Институт</w:t>
            </w:r>
            <w:r>
              <w:t xml:space="preserve"> за физику, Универзитет у Београду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Физика</w:t>
            </w:r>
          </w:p>
        </w:tc>
        <w:tc>
          <w:tcPr>
            <w:tcW w:w="24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Квантна физика и оптика</w:t>
            </w:r>
          </w:p>
        </w:tc>
      </w:tr>
      <w:tr w:rsidR="00A7736A" w:rsidTr="00B61CB7">
        <w:trPr>
          <w:trHeight w:val="227"/>
        </w:trPr>
        <w:tc>
          <w:tcPr>
            <w:tcW w:w="1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Докторат</w:t>
            </w:r>
          </w:p>
        </w:tc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21.06.1999</w:t>
            </w:r>
          </w:p>
        </w:tc>
        <w:tc>
          <w:tcPr>
            <w:tcW w:w="23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Физички факултет, Универзитет у Београду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Физика</w:t>
            </w:r>
          </w:p>
        </w:tc>
        <w:tc>
          <w:tcPr>
            <w:tcW w:w="24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Класична, квантна и математичка физика</w:t>
            </w:r>
          </w:p>
        </w:tc>
      </w:tr>
      <w:tr w:rsidR="00A7736A" w:rsidTr="00B61CB7">
        <w:trPr>
          <w:trHeight w:val="227"/>
        </w:trPr>
        <w:tc>
          <w:tcPr>
            <w:tcW w:w="1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Магистратура</w:t>
            </w:r>
          </w:p>
        </w:tc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01.12.1993</w:t>
            </w:r>
          </w:p>
        </w:tc>
        <w:tc>
          <w:tcPr>
            <w:tcW w:w="23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Физички факултет, Универзитет у Београду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Физика</w:t>
            </w:r>
          </w:p>
        </w:tc>
        <w:tc>
          <w:tcPr>
            <w:tcW w:w="24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Класична,</w:t>
            </w:r>
            <w:r>
              <w:t xml:space="preserve"> квантна и математичка физика</w:t>
            </w:r>
          </w:p>
        </w:tc>
      </w:tr>
      <w:tr w:rsidR="00A7736A" w:rsidTr="00B61CB7">
        <w:trPr>
          <w:trHeight w:val="227"/>
        </w:trPr>
        <w:tc>
          <w:tcPr>
            <w:tcW w:w="14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Диплома</w:t>
            </w:r>
          </w:p>
        </w:tc>
        <w:tc>
          <w:tcPr>
            <w:tcW w:w="1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23.10.1991</w:t>
            </w:r>
          </w:p>
        </w:tc>
        <w:tc>
          <w:tcPr>
            <w:tcW w:w="23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Физички факултет, Универзитет у Београду</w:t>
            </w:r>
          </w:p>
        </w:tc>
        <w:tc>
          <w:tcPr>
            <w:tcW w:w="11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Физика</w:t>
            </w:r>
          </w:p>
        </w:tc>
        <w:tc>
          <w:tcPr>
            <w:tcW w:w="24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/>
        </w:tc>
      </w:tr>
      <w:tr w:rsidR="00A7736A">
        <w:trPr>
          <w:trHeight w:val="227"/>
        </w:trPr>
        <w:tc>
          <w:tcPr>
            <w:tcW w:w="867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A7736A" w:rsidTr="00B61CB7">
        <w:trPr>
          <w:trHeight w:val="227"/>
        </w:trPr>
        <w:tc>
          <w:tcPr>
            <w:tcW w:w="13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15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58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A7736A" w:rsidTr="00B61CB7">
        <w:trPr>
          <w:trHeight w:val="227"/>
        </w:trPr>
        <w:tc>
          <w:tcPr>
            <w:tcW w:w="13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15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 xml:space="preserve">ФИЗДФВО4 </w:t>
            </w:r>
          </w:p>
        </w:tc>
        <w:tc>
          <w:tcPr>
            <w:tcW w:w="58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Нумеричке методе и симулације у квантној оптици</w:t>
            </w:r>
          </w:p>
        </w:tc>
      </w:tr>
      <w:tr w:rsidR="00A7736A">
        <w:trPr>
          <w:trHeight w:val="227"/>
        </w:trPr>
        <w:tc>
          <w:tcPr>
            <w:tcW w:w="867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</w:rPr>
            </w:pPr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/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Р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lang w:val="en-US"/>
              </w:rPr>
              <w:t xml:space="preserve">J. </w:t>
            </w:r>
            <w:r>
              <w:rPr>
                <w:lang/>
              </w:rPr>
              <w:t xml:space="preserve">Dimitrijević, D. Arsenović, B.M. Jelenković, Conservation laws for optical Bloch equations for the </w:t>
            </w:r>
            <w:r>
              <w:rPr>
                <w:lang w:val="el-GR"/>
              </w:rPr>
              <w:t>Λ</w:t>
            </w:r>
            <w:r>
              <w:rPr>
                <w:lang/>
              </w:rPr>
              <w:t xml:space="preserve"> scheme, J. Phys. A: Math. Theor. 53, 445201, (2020)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4C6B11">
            <w:r>
              <w:t>M21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pStyle w:val="BodyText"/>
            </w:pPr>
            <w:r>
              <w:t>B. Zlatkovi</w:t>
            </w:r>
            <w:r>
              <w:rPr>
                <w:lang/>
              </w:rPr>
              <w:t>ć</w:t>
            </w:r>
            <w:r>
              <w:t xml:space="preserve">, M.M. </w:t>
            </w:r>
            <w:r>
              <w:rPr>
                <w:lang/>
              </w:rPr>
              <w:t>Ćurčić</w:t>
            </w:r>
            <w:r>
              <w:t xml:space="preserve">, I.S. </w:t>
            </w:r>
            <w:r>
              <w:rPr>
                <w:lang/>
              </w:rPr>
              <w:t>Radojičić</w:t>
            </w:r>
            <w:r>
              <w:t>, D. Arsenovi</w:t>
            </w:r>
            <w:r>
              <w:rPr>
                <w:lang/>
              </w:rPr>
              <w:t>ć</w:t>
            </w:r>
            <w:r>
              <w:t>, A. Krmpot, B.M. Jelenkovi</w:t>
            </w:r>
            <w:r>
              <w:rPr>
                <w:lang/>
              </w:rPr>
              <w:t xml:space="preserve">ć </w:t>
            </w:r>
            <w:r>
              <w:t>Slowing probe and conjugate pulses in potassium vapor using four wave mixing, Optics Express, Vol. 26, No. 26, 201</w:t>
            </w:r>
            <w:r>
              <w:t>8, p. 34266--34273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4C6B11">
            <w:r>
              <w:t>M21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lang/>
              </w:rPr>
              <w:t xml:space="preserve">D. Arsenović, M.M. Ćurčić, T. Khalifa, B. Zlatković, Ž. Nikitović, I.S. Radojičić, A.J. Krmpot, B.M. Jelenković, </w:t>
            </w:r>
            <w:r>
              <w:t>Slowing 80-ns light pulses by four-wave mixing in potassium vapor, Physical Review A, 98, 023829 (2018)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Pr="004C6B11" w:rsidRDefault="004C6B11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pStyle w:val="BodyText"/>
            </w:pPr>
            <w:r>
              <w:t xml:space="preserve">R. Loura, </w:t>
            </w:r>
            <w:r>
              <w:t>D. Arsenovi</w:t>
            </w:r>
            <w:r>
              <w:rPr>
                <w:lang/>
              </w:rPr>
              <w:t>ć</w:t>
            </w:r>
            <w:r>
              <w:t>, N. Paunkovi</w:t>
            </w:r>
            <w:r>
              <w:rPr>
                <w:lang/>
              </w:rPr>
              <w:t>ć</w:t>
            </w:r>
            <w:r>
              <w:t>, D.B. Popovi</w:t>
            </w:r>
            <w:r>
              <w:rPr>
                <w:lang/>
              </w:rPr>
              <w:t>ć</w:t>
            </w:r>
            <w:r>
              <w:t>, S. Prvanovi</w:t>
            </w:r>
            <w:r>
              <w:rPr>
                <w:lang/>
              </w:rPr>
              <w:t>ć</w:t>
            </w:r>
            <w:r>
              <w:t>, Security of two-state and four-state practical quantum bit-commitment protocols, Physical Review A 94, 062335 (2016)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4C6B11">
            <w:r>
              <w:t>M22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pStyle w:val="BodyText"/>
            </w:pPr>
            <w:r>
              <w:t>J. Dimitrijevi</w:t>
            </w:r>
            <w:r>
              <w:rPr>
                <w:lang/>
              </w:rPr>
              <w:t>ć</w:t>
            </w:r>
            <w:r>
              <w:t>, D. Arsenovi</w:t>
            </w:r>
            <w:r>
              <w:rPr>
                <w:lang/>
              </w:rPr>
              <w:t>ć</w:t>
            </w:r>
            <w:r>
              <w:t>, B.M. Jelenkovi</w:t>
            </w:r>
            <w:r>
              <w:rPr>
                <w:lang/>
              </w:rPr>
              <w:t>ć</w:t>
            </w:r>
            <w:r>
              <w:t>, Nonlinear polarization rotatio</w:t>
            </w:r>
            <w:r>
              <w:t>n of a Gaussian pulse propagating through an EIT medium, Journal of Physics B: Atomic, Molecular and Optical Physics, 47 No. 4 (2014) 045503 (8pp)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4C6B11">
            <w:r>
              <w:t>M23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Z.D. Grujić, M.M. Lekić, M. Radonjić, D. Arsenović, B.M. Jelenković, Ramsey effects in coherent resonanc</w:t>
            </w:r>
            <w:r>
              <w:t xml:space="preserve">es at closed transition Fg=2-&gt;Fe=3 of 87Rb, Journal of Physics B: Atomic, Molecular and Optical Physics, 45, 245502 (2012) 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M23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 xml:space="preserve">M. Davidović, A.S. Sanz, M. Božić, D. Arsenović, Coherence loss and revivals in atomic interferometry: a quantum-recoil </w:t>
            </w:r>
            <w:r>
              <w:t>analysis, Journal of Physics A: Mathematical and Theoretical, 45, Number 16, 165303 (2012)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M21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J. Dimitrijević, D. Arsenović, B.M. Jelenković, Coherent processes in electromagnetically induced absorption: a steady and transient study, New Journal of Physi</w:t>
            </w:r>
            <w:r>
              <w:t>cs, 13 033010, (2011)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M21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M.M: Mijailović, Z.D. Grujić, M. Radonjić, D. Arsenović, B.M. Jelenković, Nonlinear magneto-optical rotation narrowing in vacuum gas cells due to interference between atomic dark states of two spatially separated laser beams, Phy</w:t>
            </w:r>
            <w:r>
              <w:t>sical Review A, 80, 053819-7, (2009)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M22</w:t>
            </w:r>
          </w:p>
        </w:tc>
      </w:tr>
      <w:tr w:rsidR="00A7736A" w:rsidTr="00B61CB7">
        <w:trPr>
          <w:trHeight w:val="227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76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D.M. Davidović, J. Vukanić, D. Arsenović, Two new analytical approximations of the Chandrasekhar's H-function for isotropic scattering, ICARUS, 194/1 389-397 (2008)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M22</w:t>
            </w:r>
          </w:p>
        </w:tc>
      </w:tr>
      <w:tr w:rsidR="00A7736A">
        <w:trPr>
          <w:trHeight w:val="227"/>
        </w:trPr>
        <w:tc>
          <w:tcPr>
            <w:tcW w:w="867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A7736A" w:rsidTr="00B61CB7">
        <w:trPr>
          <w:trHeight w:val="227"/>
        </w:trPr>
        <w:tc>
          <w:tcPr>
            <w:tcW w:w="531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Укупан број цитата, без аутоцитата</w:t>
            </w:r>
          </w:p>
        </w:tc>
        <w:tc>
          <w:tcPr>
            <w:tcW w:w="33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B61CB7">
            <w:r>
              <w:t>315</w:t>
            </w:r>
          </w:p>
        </w:tc>
      </w:tr>
      <w:tr w:rsidR="00A7736A" w:rsidTr="00B61CB7">
        <w:trPr>
          <w:trHeight w:val="227"/>
        </w:trPr>
        <w:tc>
          <w:tcPr>
            <w:tcW w:w="531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Укупан број радова са SCI (или SSCI) листе</w:t>
            </w:r>
          </w:p>
        </w:tc>
        <w:tc>
          <w:tcPr>
            <w:tcW w:w="33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B61CB7">
            <w:r>
              <w:t>64</w:t>
            </w:r>
          </w:p>
        </w:tc>
      </w:tr>
      <w:tr w:rsidR="00A7736A" w:rsidTr="00B61CB7">
        <w:trPr>
          <w:trHeight w:val="227"/>
        </w:trPr>
        <w:tc>
          <w:tcPr>
            <w:tcW w:w="531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Тренутно учешће на пројектима</w:t>
            </w:r>
          </w:p>
        </w:tc>
        <w:tc>
          <w:tcPr>
            <w:tcW w:w="13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Домаћи</w:t>
            </w:r>
            <w:r w:rsidR="00B61CB7">
              <w:t xml:space="preserve"> 1</w:t>
            </w:r>
          </w:p>
        </w:tc>
        <w:tc>
          <w:tcPr>
            <w:tcW w:w="1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Међународни</w:t>
            </w:r>
            <w:r w:rsidR="00B61CB7">
              <w:t xml:space="preserve"> 1</w:t>
            </w:r>
          </w:p>
        </w:tc>
      </w:tr>
      <w:tr w:rsidR="00A7736A" w:rsidTr="00B61CB7">
        <w:trPr>
          <w:trHeight w:val="227"/>
        </w:trPr>
        <w:tc>
          <w:tcPr>
            <w:tcW w:w="531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 xml:space="preserve">Усавршавања </w:t>
            </w:r>
          </w:p>
        </w:tc>
        <w:tc>
          <w:tcPr>
            <w:tcW w:w="33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/>
        </w:tc>
      </w:tr>
      <w:tr w:rsidR="00A7736A">
        <w:trPr>
          <w:trHeight w:val="227"/>
        </w:trPr>
        <w:tc>
          <w:tcPr>
            <w:tcW w:w="867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Други подаци које сматрате релевантним</w:t>
            </w:r>
          </w:p>
        </w:tc>
      </w:tr>
    </w:tbl>
    <w:p w:rsidR="00A7736A" w:rsidRPr="00B61CB7" w:rsidRDefault="00A7736A">
      <w:pPr>
        <w:spacing w:after="60"/>
        <w:jc w:val="center"/>
        <w:rPr>
          <w:b/>
          <w:iCs/>
          <w:sz w:val="22"/>
          <w:szCs w:val="22"/>
        </w:rPr>
      </w:pPr>
    </w:p>
    <w:p w:rsidR="00A7736A" w:rsidRDefault="00E7154B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sz w:val="22"/>
          <w:szCs w:val="22"/>
          <w:lang w:val="en-US"/>
        </w:rPr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8673" w:type="dxa"/>
        <w:tblInd w:w="19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33"/>
        <w:gridCol w:w="500"/>
        <w:gridCol w:w="1404"/>
        <w:gridCol w:w="193"/>
        <w:gridCol w:w="2067"/>
        <w:gridCol w:w="412"/>
        <w:gridCol w:w="1077"/>
        <w:gridCol w:w="1693"/>
        <w:gridCol w:w="594"/>
      </w:tblGrid>
      <w:tr w:rsidR="00A7736A" w:rsidTr="00B61CB7">
        <w:trPr>
          <w:trHeight w:val="227"/>
        </w:trPr>
        <w:tc>
          <w:tcPr>
            <w:tcW w:w="283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58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>
            <w:pPr>
              <w:rPr>
                <w:sz w:val="22"/>
                <w:szCs w:val="22"/>
                <w:lang w:val="en-US"/>
              </w:rPr>
            </w:pPr>
          </w:p>
        </w:tc>
      </w:tr>
      <w:tr w:rsidR="00A7736A" w:rsidTr="00B61CB7">
        <w:trPr>
          <w:trHeight w:val="227"/>
        </w:trPr>
        <w:tc>
          <w:tcPr>
            <w:tcW w:w="283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58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>
            <w:pPr>
              <w:rPr>
                <w:sz w:val="22"/>
                <w:szCs w:val="22"/>
                <w:lang w:val="en-US"/>
              </w:rPr>
            </w:pPr>
          </w:p>
        </w:tc>
      </w:tr>
      <w:tr w:rsidR="00A7736A" w:rsidTr="00B61CB7">
        <w:trPr>
          <w:trHeight w:val="227"/>
        </w:trPr>
        <w:tc>
          <w:tcPr>
            <w:tcW w:w="283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58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>
            <w:pPr>
              <w:rPr>
                <w:sz w:val="22"/>
                <w:szCs w:val="22"/>
                <w:lang w:val="en-US"/>
              </w:rPr>
            </w:pP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2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22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29.02.2012</w:t>
            </w:r>
          </w:p>
        </w:tc>
        <w:tc>
          <w:tcPr>
            <w:tcW w:w="2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Institute of Physics Belgrade, University of Belgrade,  </w:t>
            </w:r>
            <w:r>
              <w:rPr>
                <w:szCs w:val="22"/>
                <w:lang w:val="en-US"/>
              </w:rPr>
              <w:t>MNT RS, Serbia</w:t>
            </w: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Physics</w:t>
            </w:r>
          </w:p>
        </w:tc>
        <w:tc>
          <w:tcPr>
            <w:tcW w:w="22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Quantum mechanics and optics</w:t>
            </w: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21.06.1999</w:t>
            </w:r>
          </w:p>
        </w:tc>
        <w:tc>
          <w:tcPr>
            <w:tcW w:w="2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Faculty of Physics, University of Belgrade, Serbia</w:t>
            </w: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Physics</w:t>
            </w:r>
          </w:p>
        </w:tc>
        <w:tc>
          <w:tcPr>
            <w:tcW w:w="22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Classical, quantum and mathematical physics</w:t>
            </w: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01.12.1993</w:t>
            </w:r>
          </w:p>
        </w:tc>
        <w:tc>
          <w:tcPr>
            <w:tcW w:w="2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Faculty of Physics, University of Belgrade, Serbia</w:t>
            </w: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Physics</w:t>
            </w:r>
          </w:p>
        </w:tc>
        <w:tc>
          <w:tcPr>
            <w:tcW w:w="22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Classical, quantum and mathematical physics</w:t>
            </w: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16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r>
              <w:t>23.10.1991</w:t>
            </w:r>
          </w:p>
        </w:tc>
        <w:tc>
          <w:tcPr>
            <w:tcW w:w="2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Faculty of Physics, University of Belgrade, Serbia</w:t>
            </w: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Physics</w:t>
            </w:r>
          </w:p>
        </w:tc>
        <w:tc>
          <w:tcPr>
            <w:tcW w:w="22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>
            <w:pPr>
              <w:rPr>
                <w:sz w:val="22"/>
                <w:szCs w:val="22"/>
                <w:lang w:val="en-US"/>
              </w:rPr>
            </w:pPr>
          </w:p>
        </w:tc>
      </w:tr>
      <w:tr w:rsidR="00A7736A">
        <w:trPr>
          <w:trHeight w:val="227"/>
        </w:trPr>
        <w:tc>
          <w:tcPr>
            <w:tcW w:w="86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603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A7736A" w:rsidTr="00B61CB7">
        <w:trPr>
          <w:trHeight w:val="227"/>
        </w:trPr>
        <w:tc>
          <w:tcPr>
            <w:tcW w:w="12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1.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ФИЗДФВО4 </w:t>
            </w:r>
          </w:p>
        </w:tc>
        <w:tc>
          <w:tcPr>
            <w:tcW w:w="603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Numerical methods and </w:t>
            </w:r>
            <w:r>
              <w:rPr>
                <w:szCs w:val="22"/>
                <w:lang w:val="en-US"/>
              </w:rPr>
              <w:t>simulations in quantum optics</w:t>
            </w:r>
          </w:p>
        </w:tc>
      </w:tr>
      <w:tr w:rsidR="00A7736A">
        <w:trPr>
          <w:trHeight w:val="227"/>
        </w:trPr>
        <w:tc>
          <w:tcPr>
            <w:tcW w:w="86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A7736A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A773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7736A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rPr>
                <w:lang w:val="en-US"/>
              </w:rPr>
              <w:t xml:space="preserve">J. </w:t>
            </w:r>
            <w:r>
              <w:rPr>
                <w:lang/>
              </w:rPr>
              <w:t xml:space="preserve">Dimitrijević, D. Arsenović, B.M. Jelenković, Conservation laws for optical Bloch equations for the </w:t>
            </w:r>
            <w:r>
              <w:rPr>
                <w:lang w:val="el-GR"/>
              </w:rPr>
              <w:t>Λ</w:t>
            </w:r>
            <w:r>
              <w:rPr>
                <w:lang/>
              </w:rPr>
              <w:t xml:space="preserve"> scheme, J. Phys. A: Math. Theor. 53, 445201, (2020)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M21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pStyle w:val="BodyText"/>
            </w:pPr>
            <w:r>
              <w:t>B. Zlatkovi</w:t>
            </w:r>
            <w:r>
              <w:rPr>
                <w:lang/>
              </w:rPr>
              <w:t>ć</w:t>
            </w:r>
            <w:r>
              <w:t xml:space="preserve">, M.M. </w:t>
            </w:r>
            <w:r>
              <w:rPr>
                <w:lang/>
              </w:rPr>
              <w:t>Ćurčić</w:t>
            </w:r>
            <w:r>
              <w:t xml:space="preserve">, I.S. </w:t>
            </w:r>
            <w:r>
              <w:rPr>
                <w:lang/>
              </w:rPr>
              <w:t>Radojičić</w:t>
            </w:r>
            <w:r>
              <w:t>, D. Arsenovi</w:t>
            </w:r>
            <w:r>
              <w:rPr>
                <w:lang/>
              </w:rPr>
              <w:t>ć</w:t>
            </w:r>
            <w:r>
              <w:t>, A. Krmpot, B.M. Jelenkovi</w:t>
            </w:r>
            <w:r>
              <w:rPr>
                <w:lang/>
              </w:rPr>
              <w:t xml:space="preserve">ć </w:t>
            </w:r>
            <w:r>
              <w:t>Slowing probe and conjugate pulses in potassium vapor using four wave mixing, Optics Express, Vol. 26, No. 26, 2018, p. 34266--34273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M21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rPr>
                <w:lang/>
              </w:rPr>
              <w:t xml:space="preserve">D. Arsenović, M.M. Ćurčić, T. Khalifa, B. Zlatković, Ž. Nikitović, I.S. Radojičić, A.J. Krmpot, B.M. Jelenković, </w:t>
            </w:r>
            <w:r>
              <w:t>Slowing 80-ns light pulses by four-wave mixing in potassium vapor, Physical Review A, 98, 023829 (2018)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Pr="004C6B11" w:rsidRDefault="00E7154B" w:rsidP="00742FD9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pStyle w:val="BodyText"/>
            </w:pPr>
            <w:r>
              <w:t>R. Loura, D. Arsenovi</w:t>
            </w:r>
            <w:r>
              <w:rPr>
                <w:lang/>
              </w:rPr>
              <w:t>ć</w:t>
            </w:r>
            <w:r>
              <w:t>, N. Paunkovi</w:t>
            </w:r>
            <w:r>
              <w:rPr>
                <w:lang/>
              </w:rPr>
              <w:t>ć</w:t>
            </w:r>
            <w:r>
              <w:t>, D.B. Popovi</w:t>
            </w:r>
            <w:r>
              <w:rPr>
                <w:lang/>
              </w:rPr>
              <w:t>ć</w:t>
            </w:r>
            <w:r>
              <w:t>, S. Prvanovi</w:t>
            </w:r>
            <w:r>
              <w:rPr>
                <w:lang/>
              </w:rPr>
              <w:t>ć</w:t>
            </w:r>
            <w:r>
              <w:t>, Security of two-state and four-state practical quantum bit-commitment protocols, Physical Review A 94, 062335 (2016)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M22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pStyle w:val="BodyText"/>
            </w:pPr>
            <w:r>
              <w:t>J. Dimitrijevi</w:t>
            </w:r>
            <w:r>
              <w:rPr>
                <w:lang/>
              </w:rPr>
              <w:t>ć</w:t>
            </w:r>
            <w:r>
              <w:t>, D. Arsenovi</w:t>
            </w:r>
            <w:r>
              <w:rPr>
                <w:lang/>
              </w:rPr>
              <w:t>ć</w:t>
            </w:r>
            <w:r>
              <w:t>, B.M. Jelenkovi</w:t>
            </w:r>
            <w:r>
              <w:rPr>
                <w:lang/>
              </w:rPr>
              <w:t>ć</w:t>
            </w:r>
            <w:r>
              <w:t>, Nonlinear polarization rotation of a Gaussian pulse propagating through an EIT medium, Journal of Physics B: Atomic, Molecular and Optical Physics, 47 No. 4 (2014) 045503 (8pp)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M23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t xml:space="preserve">Z.D. Grujić, M.M. Lekić, M. Radonjić, D. Arsenović, B.M. Jelenković, Ramsey effects in coherent resonances at closed transition Fg=2-&gt;Fe=3 of 87Rb, Journal of Physics B: Atomic, Molecular and Optical Physics, 45, 245502 (2012) 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M23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t>M. Davidović, A.S. Sanz, M. Božić, D. Arsenović, Coherence loss and revivals in atomic interferometry: a quantum-recoil analysis, Journal of Physics A: Mathematical and Theoretical, 45, Number 16, 165303 (2012)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M21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t>J. Dimitrijević, D. Arsenović, B.M. Jelenković, Coherent processes in electromagnetically induced absorption: a steady and transient study, New Journal of Physics, 13 033010, (2011)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M21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t>M.M: Mijailović, Z.D. Grujić, M. Radonjić, D. Arsenović, B.M. Jelenković, Nonlinear magneto-optical rotation narrowing in vacuum gas cells due to interference between atomic dark states of two spatially separated laser beams, Physical Review A, 80, 053819-7, (2009)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M22</w:t>
            </w:r>
          </w:p>
        </w:tc>
      </w:tr>
      <w:tr w:rsidR="00E7154B" w:rsidTr="00B61CB7">
        <w:trPr>
          <w:trHeight w:val="227"/>
        </w:trPr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74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r>
              <w:t>D.M. Davidović, J. Vukanić, D. Arsenović, Two new analytical approximations of the Chandrasekhar's H-function for isotropic scattering, ICARUS, 194/1 389-397 (2008)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 w:rsidP="00742FD9">
            <w:r>
              <w:t>M22</w:t>
            </w:r>
          </w:p>
        </w:tc>
      </w:tr>
      <w:tr w:rsidR="00E7154B">
        <w:trPr>
          <w:trHeight w:val="227"/>
        </w:trPr>
        <w:tc>
          <w:tcPr>
            <w:tcW w:w="86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lastRenderedPageBreak/>
              <w:t>Cumulative data of scientific activity of the teacher</w:t>
            </w:r>
          </w:p>
        </w:tc>
      </w:tr>
      <w:tr w:rsidR="00E7154B" w:rsidTr="00B61CB7">
        <w:trPr>
          <w:trHeight w:val="227"/>
        </w:trPr>
        <w:tc>
          <w:tcPr>
            <w:tcW w:w="49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154B" w:rsidRDefault="00E7154B"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37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315</w:t>
            </w:r>
          </w:p>
        </w:tc>
      </w:tr>
      <w:tr w:rsidR="00E7154B" w:rsidTr="00B61CB7">
        <w:trPr>
          <w:trHeight w:val="227"/>
        </w:trPr>
        <w:tc>
          <w:tcPr>
            <w:tcW w:w="49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154B" w:rsidRDefault="00E7154B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37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</w:t>
            </w:r>
          </w:p>
        </w:tc>
      </w:tr>
      <w:tr w:rsidR="00E7154B" w:rsidTr="00B61CB7">
        <w:trPr>
          <w:trHeight w:val="227"/>
        </w:trPr>
        <w:tc>
          <w:tcPr>
            <w:tcW w:w="49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154B" w:rsidRDefault="00E7154B">
            <w:pPr>
              <w:rPr>
                <w:lang w:val="en-US"/>
              </w:rPr>
            </w:pPr>
            <w:r>
              <w:rPr>
                <w:lang w:val="en-US"/>
              </w:rPr>
              <w:t>Current participation in projects</w:t>
            </w:r>
          </w:p>
        </w:tc>
        <w:tc>
          <w:tcPr>
            <w:tcW w:w="15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Domestic 1 </w:t>
            </w:r>
          </w:p>
        </w:tc>
        <w:tc>
          <w:tcPr>
            <w:tcW w:w="22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International 1</w:t>
            </w:r>
          </w:p>
        </w:tc>
      </w:tr>
      <w:tr w:rsidR="00E7154B" w:rsidTr="00B61CB7">
        <w:trPr>
          <w:trHeight w:val="227"/>
        </w:trPr>
        <w:tc>
          <w:tcPr>
            <w:tcW w:w="49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154B" w:rsidRDefault="00E7154B">
            <w:pPr>
              <w:rPr>
                <w:lang w:val="en-US"/>
              </w:rPr>
            </w:pPr>
            <w:r>
              <w:rPr>
                <w:lang w:val="en-US"/>
              </w:rPr>
              <w:t>specialization</w:t>
            </w:r>
          </w:p>
        </w:tc>
        <w:tc>
          <w:tcPr>
            <w:tcW w:w="37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</w:p>
        </w:tc>
      </w:tr>
      <w:tr w:rsidR="00E7154B">
        <w:trPr>
          <w:trHeight w:val="227"/>
        </w:trPr>
        <w:tc>
          <w:tcPr>
            <w:tcW w:w="867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7154B" w:rsidRDefault="00E7154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</w:tbl>
    <w:p w:rsidR="00A7736A" w:rsidRDefault="00A7736A"/>
    <w:sectPr w:rsidR="00A7736A" w:rsidSect="00A7736A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08"/>
  <w:characterSpacingControl w:val="doNotCompress"/>
  <w:compat/>
  <w:rsids>
    <w:rsidRoot w:val="00A7736A"/>
    <w:rsid w:val="004C6B11"/>
    <w:rsid w:val="00A7736A"/>
    <w:rsid w:val="00B61CB7"/>
    <w:rsid w:val="00E7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A773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A7736A"/>
    <w:pPr>
      <w:spacing w:after="140" w:line="288" w:lineRule="auto"/>
    </w:pPr>
  </w:style>
  <w:style w:type="paragraph" w:styleId="List">
    <w:name w:val="List"/>
    <w:basedOn w:val="BodyText"/>
    <w:rsid w:val="00A7736A"/>
    <w:rPr>
      <w:rFonts w:cs="Arial"/>
    </w:rPr>
  </w:style>
  <w:style w:type="paragraph" w:styleId="Caption">
    <w:name w:val="caption"/>
    <w:basedOn w:val="Normal"/>
    <w:qFormat/>
    <w:rsid w:val="00A773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rsid w:val="00A7736A"/>
    <w:pPr>
      <w:suppressLineNumbers/>
    </w:pPr>
    <w:rPr>
      <w:rFonts w:cs="Arial"/>
    </w:rPr>
  </w:style>
  <w:style w:type="paragraph" w:customStyle="1" w:styleId="TableContents">
    <w:name w:val="Table Contents"/>
    <w:basedOn w:val="Normal"/>
    <w:qFormat/>
    <w:rsid w:val="00A7736A"/>
    <w:pPr>
      <w:suppressLineNumbers/>
    </w:pPr>
  </w:style>
  <w:style w:type="paragraph" w:customStyle="1" w:styleId="TableHeading">
    <w:name w:val="Table Heading"/>
    <w:basedOn w:val="TableContents"/>
    <w:qFormat/>
    <w:rsid w:val="00A7736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posao</cp:lastModifiedBy>
  <cp:revision>8</cp:revision>
  <dcterms:created xsi:type="dcterms:W3CDTF">2021-04-29T10:15:00Z</dcterms:created>
  <dcterms:modified xsi:type="dcterms:W3CDTF">2021-05-05T07:48:00Z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